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960410" w14:textId="77777777" w:rsidR="005F44FD" w:rsidRPr="005F44FD" w:rsidRDefault="005F44FD" w:rsidP="005F44FD">
      <w:pPr>
        <w:spacing w:after="100" w:afterAutospacing="1" w:line="240" w:lineRule="auto"/>
        <w:jc w:val="center"/>
        <w:outlineLvl w:val="0"/>
        <w:rPr>
          <w:rFonts w:ascii="Arial" w:eastAsia="Times New Roman" w:hAnsi="Arial" w:cs="Arial"/>
          <w:b/>
          <w:bCs/>
          <w:color w:val="000000"/>
          <w:kern w:val="36"/>
          <w:sz w:val="40"/>
          <w:szCs w:val="40"/>
          <w:lang w:eastAsia="en-GB"/>
          <w14:ligatures w14:val="none"/>
        </w:rPr>
      </w:pPr>
      <w:r w:rsidRPr="005F44FD">
        <w:rPr>
          <w:rFonts w:ascii="Arial" w:eastAsia="Times New Roman" w:hAnsi="Arial" w:cs="Arial"/>
          <w:b/>
          <w:bCs/>
          <w:color w:val="000000"/>
          <w:kern w:val="36"/>
          <w:sz w:val="40"/>
          <w:szCs w:val="40"/>
          <w:lang w:eastAsia="en-GB"/>
          <w14:ligatures w14:val="none"/>
        </w:rPr>
        <w:t>Descargo de responsabilidad (Aviso Legal)</w:t>
      </w:r>
    </w:p>
    <w:p w14:paraId="67269D52" w14:textId="77777777" w:rsidR="005F44FD" w:rsidRPr="005F44FD" w:rsidRDefault="005F44FD" w:rsidP="005F44FD">
      <w:pPr>
        <w:spacing w:after="100" w:afterAutospacing="1" w:line="240" w:lineRule="auto"/>
        <w:outlineLvl w:val="1"/>
        <w:rPr>
          <w:rFonts w:ascii="Arial" w:eastAsia="Times New Roman" w:hAnsi="Arial" w:cs="Arial"/>
          <w:b/>
          <w:bCs/>
          <w:color w:val="000000"/>
          <w:kern w:val="0"/>
          <w:sz w:val="32"/>
          <w:szCs w:val="32"/>
          <w:lang w:eastAsia="en-GB"/>
          <w14:ligatures w14:val="none"/>
        </w:rPr>
      </w:pPr>
      <w:r w:rsidRPr="005F44FD">
        <w:rPr>
          <w:rFonts w:ascii="Arial" w:eastAsia="Times New Roman" w:hAnsi="Arial" w:cs="Arial"/>
          <w:b/>
          <w:bCs/>
          <w:color w:val="000000"/>
          <w:kern w:val="0"/>
          <w:sz w:val="32"/>
          <w:szCs w:val="32"/>
          <w:lang w:eastAsia="en-GB"/>
          <w14:ligatures w14:val="none"/>
        </w:rPr>
        <w:t>1. Responsabilidad por los contenidos propios</w:t>
      </w:r>
    </w:p>
    <w:p w14:paraId="4F6E45E1"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t>Los contenidos de este sitio web han sido elaborados con el mayor esmero posible. Nos esforzamos por mantener la información proporcionada actualizada, completa y correcta. Sin embargo, no se puede asumir ninguna garantía respecto a la actualidad, integridad y exactitud de la totalidad de los contenidos.</w:t>
      </w:r>
    </w:p>
    <w:p w14:paraId="547BA294"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p>
    <w:p w14:paraId="2618D970"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t>Como proveedor de servicios, somos responsables de nuestros propios contenidos en este sitio web de conformidad con las normativas legales generales. La responsabilidad ulterior respecto a información ajena se rige por las disposiciones legales aplicables en cada caso, en particular por las normativas de la Ley alemana de Servicios Digitales (DDG) y el Reglamento (UE) 2022/2065 (Ley de Servicios Digitales).</w:t>
      </w:r>
    </w:p>
    <w:p w14:paraId="225A7714"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p>
    <w:p w14:paraId="0397087F"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t>Si tuviéramos conocimiento de infracciones legales concretas, revisaremos los contenidos en cuestión en el marco de las disposiciones legales y, si fuera necesario y legalmente exigible, adoptaremos las medidas oportunas.</w:t>
      </w:r>
    </w:p>
    <w:p w14:paraId="542D9586"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br/>
      </w:r>
    </w:p>
    <w:p w14:paraId="73CE2804" w14:textId="77777777" w:rsidR="005F44FD" w:rsidRPr="005F44FD" w:rsidRDefault="005F44FD" w:rsidP="005F44FD">
      <w:pPr>
        <w:spacing w:after="100" w:afterAutospacing="1" w:line="240" w:lineRule="auto"/>
        <w:outlineLvl w:val="1"/>
        <w:rPr>
          <w:rFonts w:ascii="Arial" w:eastAsia="Times New Roman" w:hAnsi="Arial" w:cs="Arial"/>
          <w:b/>
          <w:bCs/>
          <w:color w:val="000000"/>
          <w:kern w:val="0"/>
          <w:sz w:val="32"/>
          <w:szCs w:val="32"/>
          <w:lang w:eastAsia="en-GB"/>
          <w14:ligatures w14:val="none"/>
        </w:rPr>
      </w:pPr>
      <w:r w:rsidRPr="005F44FD">
        <w:rPr>
          <w:rFonts w:ascii="Arial" w:eastAsia="Times New Roman" w:hAnsi="Arial" w:cs="Arial"/>
          <w:b/>
          <w:bCs/>
          <w:color w:val="000000"/>
          <w:kern w:val="0"/>
          <w:sz w:val="32"/>
          <w:szCs w:val="32"/>
          <w:lang w:eastAsia="en-GB"/>
          <w14:ligatures w14:val="none"/>
        </w:rPr>
        <w:t>2. Responsabilidad por enlaces externos</w:t>
      </w:r>
    </w:p>
    <w:p w14:paraId="46E228B3"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t>Este sitio web puede contener enlaces a sitios web externos de terceros. Por lo general, no tenemos influencia alguna sobre los contenidos de dichos sitios. El operador del sitio web enlazado es el único responsable de sus contenidos.</w:t>
      </w:r>
    </w:p>
    <w:p w14:paraId="6D402F9E"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p>
    <w:p w14:paraId="526FC35F"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t>En el momento de establecer el enlace por primera vez, las páginas enlazadas fueron revisadas, según nuestro leal saber y entender, para comprobar si existían posibles infracciones legales. No resulta exigible un control permanente de los contenidos enlazados sin indicios concretos de una infracción legal.</w:t>
      </w:r>
    </w:p>
    <w:p w14:paraId="24A700D6"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p>
    <w:p w14:paraId="35D7C5BE" w14:textId="77777777" w:rsid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t>Si tuviéramos conocimiento de infracciones legales concretas en los sitios web enlazados, revisaremos dicho enlace en el marco de las posibilidades legales y, en su caso, lo eliminaremos.</w:t>
      </w:r>
    </w:p>
    <w:p w14:paraId="677AE97D" w14:textId="5BE16268" w:rsid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br/>
      </w:r>
    </w:p>
    <w:p w14:paraId="298DA314" w14:textId="5FCD7128" w:rsidR="005F44FD" w:rsidRPr="005F44FD" w:rsidRDefault="005F44FD" w:rsidP="005F44FD">
      <w:pPr>
        <w:spacing w:after="0" w:line="240" w:lineRule="auto"/>
        <w:rPr>
          <w:rFonts w:ascii="Arial" w:eastAsia="Times New Roman" w:hAnsi="Arial" w:cs="Arial"/>
          <w:color w:val="000000"/>
          <w:kern w:val="0"/>
          <w:sz w:val="32"/>
          <w:szCs w:val="32"/>
          <w:lang w:eastAsia="en-GB"/>
          <w14:ligatures w14:val="none"/>
        </w:rPr>
      </w:pPr>
      <w:r w:rsidRPr="005F44FD">
        <w:rPr>
          <w:rFonts w:ascii="Arial" w:eastAsia="Times New Roman" w:hAnsi="Arial" w:cs="Arial"/>
          <w:b/>
          <w:bCs/>
          <w:color w:val="000000"/>
          <w:kern w:val="0"/>
          <w:sz w:val="32"/>
          <w:szCs w:val="32"/>
          <w:lang w:eastAsia="en-GB"/>
          <w14:ligatures w14:val="none"/>
        </w:rPr>
        <w:t>3. Propiedad intelectual</w:t>
      </w:r>
    </w:p>
    <w:p w14:paraId="39B6071D" w14:textId="6D9DFF62"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t>Los contenidos publicados en este sitio web, en particular textos, fotografías, gráficos, logotipos, diseños y otras obras, pueden estar protegidos por derechos de autor u otros derechos de propiedad intelectual. Los derechos correspondientes pertenecen a Amsterdamliebe B.V., a sus respectivos autores o a otros titulares de derechos.</w:t>
      </w:r>
      <w:r w:rsidRPr="005F44FD">
        <w:rPr>
          <w:noProof/>
        </w:rPr>
        <w:t xml:space="preserve"> </w:t>
      </w:r>
    </w:p>
    <w:p w14:paraId="173BBD01" w14:textId="4CF0CB9D" w:rsidR="005F44FD" w:rsidRDefault="005F44FD" w:rsidP="005F44FD">
      <w:pPr>
        <w:spacing w:after="0" w:line="240" w:lineRule="auto"/>
        <w:rPr>
          <w:rFonts w:ascii="Arial" w:eastAsia="Times New Roman" w:hAnsi="Arial" w:cs="Arial"/>
          <w:color w:val="000000"/>
          <w:kern w:val="0"/>
          <w:lang w:eastAsia="en-GB"/>
          <w14:ligatures w14:val="none"/>
        </w:rPr>
      </w:pPr>
    </w:p>
    <w:p w14:paraId="4D176C14" w14:textId="77777777" w:rsidR="005F44FD" w:rsidRDefault="005F44FD" w:rsidP="005F44FD">
      <w:pPr>
        <w:spacing w:after="0" w:line="240" w:lineRule="auto"/>
        <w:rPr>
          <w:rFonts w:ascii="Arial" w:eastAsia="Times New Roman" w:hAnsi="Arial" w:cs="Arial"/>
          <w:color w:val="000000"/>
          <w:kern w:val="0"/>
          <w:lang w:eastAsia="en-GB"/>
          <w14:ligatures w14:val="none"/>
        </w:rPr>
      </w:pPr>
    </w:p>
    <w:p w14:paraId="30C6975E"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p>
    <w:p w14:paraId="69CE7E31" w14:textId="697C0A98"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lastRenderedPageBreak/>
        <w:t>La reproducción, transformación, distribución, puesta a disposición pública o cualquier otro tipo de explotación de los contenidos protegidos fuera de los límites legales del derecho de autor requieren, por regla general, el consentimiento previo por escrito del titular de los derechos correspondiente.</w:t>
      </w:r>
    </w:p>
    <w:p w14:paraId="31CC0BCC"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p>
    <w:p w14:paraId="7BED5D75"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t>En la medida en que se utilicen contenidos de terceros en este sitio web, se respetarán los derechos respectivos y, en su caso, las condiciones de licencia aplicables.</w:t>
      </w:r>
    </w:p>
    <w:p w14:paraId="5C27553A"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p>
    <w:p w14:paraId="6BFD7858"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t>El uso de contenidos dentro de los límites legalmente permitidos del derecho de autor, en particular las citas legalmente permitidas, no se ve afectado. Siempre que la indicación de la fuente sea obligatoria por ley, deberá realizarse de acuerdo con las normativas legales.</w:t>
      </w:r>
    </w:p>
    <w:p w14:paraId="75FEC5D8"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p>
    <w:p w14:paraId="49F8F5AA"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t>Si considera que algún contenido de este sitio web infringe los derechos de terceros, le rogamos que nos lo comunique a través de la siguiente dirección de correo electrónico:</w:t>
      </w:r>
    </w:p>
    <w:p w14:paraId="6EF560E2"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b/>
          <w:bCs/>
          <w:color w:val="000000"/>
          <w:kern w:val="0"/>
          <w:lang w:eastAsia="en-GB"/>
          <w14:ligatures w14:val="none"/>
        </w:rPr>
        <w:t>info@amsterdamliebe.de</w:t>
      </w:r>
    </w:p>
    <w:p w14:paraId="5692AE0B"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p>
    <w:p w14:paraId="542BC412"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t>Examinaremos dicha notificación y, en su caso, adoptaremos las medidas oportunas.</w:t>
      </w:r>
    </w:p>
    <w:p w14:paraId="2E0DCBD8"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br/>
      </w:r>
    </w:p>
    <w:p w14:paraId="6251E71F" w14:textId="77777777" w:rsidR="005F44FD" w:rsidRPr="005F44FD" w:rsidRDefault="005F44FD" w:rsidP="005F44FD">
      <w:pPr>
        <w:spacing w:after="100" w:afterAutospacing="1" w:line="240" w:lineRule="auto"/>
        <w:outlineLvl w:val="1"/>
        <w:rPr>
          <w:rFonts w:ascii="Arial" w:eastAsia="Times New Roman" w:hAnsi="Arial" w:cs="Arial"/>
          <w:b/>
          <w:bCs/>
          <w:color w:val="000000"/>
          <w:kern w:val="0"/>
          <w:sz w:val="32"/>
          <w:szCs w:val="32"/>
          <w:lang w:eastAsia="en-GB"/>
          <w14:ligatures w14:val="none"/>
        </w:rPr>
      </w:pPr>
      <w:r w:rsidRPr="005F44FD">
        <w:rPr>
          <w:rFonts w:ascii="Arial" w:eastAsia="Times New Roman" w:hAnsi="Arial" w:cs="Arial"/>
          <w:b/>
          <w:bCs/>
          <w:color w:val="000000"/>
          <w:kern w:val="0"/>
          <w:sz w:val="32"/>
          <w:szCs w:val="32"/>
          <w:lang w:eastAsia="en-GB"/>
          <w14:ligatures w14:val="none"/>
        </w:rPr>
        <w:t>4. Protección de datos</w:t>
      </w:r>
    </w:p>
    <w:p w14:paraId="7B1C7F4D"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t>Encontrará información sobre el tratamiento de datos personales en nuestra política de privacidad.</w:t>
      </w:r>
    </w:p>
    <w:p w14:paraId="0F4CB485"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br/>
      </w:r>
    </w:p>
    <w:p w14:paraId="0CB61C6D" w14:textId="77777777" w:rsidR="005F44FD" w:rsidRPr="005F44FD" w:rsidRDefault="005F44FD" w:rsidP="005F44FD">
      <w:pPr>
        <w:spacing w:after="100" w:afterAutospacing="1" w:line="240" w:lineRule="auto"/>
        <w:outlineLvl w:val="1"/>
        <w:rPr>
          <w:rFonts w:ascii="Arial" w:eastAsia="Times New Roman" w:hAnsi="Arial" w:cs="Arial"/>
          <w:b/>
          <w:bCs/>
          <w:color w:val="000000"/>
          <w:kern w:val="0"/>
          <w:sz w:val="32"/>
          <w:szCs w:val="32"/>
          <w:lang w:eastAsia="en-GB"/>
          <w14:ligatures w14:val="none"/>
        </w:rPr>
      </w:pPr>
      <w:r w:rsidRPr="005F44FD">
        <w:rPr>
          <w:rFonts w:ascii="Arial" w:eastAsia="Times New Roman" w:hAnsi="Arial" w:cs="Arial"/>
          <w:b/>
          <w:bCs/>
          <w:color w:val="000000"/>
          <w:kern w:val="0"/>
          <w:sz w:val="32"/>
          <w:szCs w:val="32"/>
          <w:lang w:eastAsia="en-GB"/>
          <w14:ligatures w14:val="none"/>
        </w:rPr>
        <w:t>5. Sin asesoramiento jurídico ni de otro tipo especializado</w:t>
      </w:r>
    </w:p>
    <w:p w14:paraId="416D275D"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t>La información proporcionada en este sitio web tiene un carácter exclusivamente informativo general y no constituye ningún tipo de asesoramiento jurídico, fiscal, de viajes, médico o de otra índole profesional individual.</w:t>
      </w:r>
    </w:p>
    <w:p w14:paraId="138BE33E"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p>
    <w:p w14:paraId="78998DCC" w14:textId="77777777" w:rsidR="005F44FD" w:rsidRPr="005F44FD" w:rsidRDefault="005F44FD" w:rsidP="005F44FD">
      <w:pPr>
        <w:spacing w:after="0" w:line="240" w:lineRule="auto"/>
        <w:rPr>
          <w:rFonts w:ascii="Arial" w:eastAsia="Times New Roman" w:hAnsi="Arial" w:cs="Arial"/>
          <w:color w:val="000000"/>
          <w:kern w:val="0"/>
          <w:lang w:eastAsia="en-GB"/>
          <w14:ligatures w14:val="none"/>
        </w:rPr>
      </w:pPr>
      <w:r w:rsidRPr="005F44FD">
        <w:rPr>
          <w:rFonts w:ascii="Arial" w:eastAsia="Times New Roman" w:hAnsi="Arial" w:cs="Arial"/>
          <w:color w:val="000000"/>
          <w:kern w:val="0"/>
          <w:lang w:eastAsia="en-GB"/>
          <w14:ligatures w14:val="none"/>
        </w:rPr>
        <w:t>Para la toma de decisiones individuales, se debe consultar, si procede, a los profesionales competentes o a los organismos oficiales correspondientes.</w:t>
      </w:r>
    </w:p>
    <w:p w14:paraId="722AFEF5" w14:textId="77777777" w:rsidR="005F44FD" w:rsidRDefault="005F44FD" w:rsidP="005F44FD">
      <w:pPr>
        <w:jc w:val="center"/>
      </w:pPr>
    </w:p>
    <w:p w14:paraId="245B53EA" w14:textId="77777777" w:rsidR="005F44FD" w:rsidRDefault="005F44FD" w:rsidP="005F44FD">
      <w:pPr>
        <w:jc w:val="center"/>
      </w:pPr>
    </w:p>
    <w:p w14:paraId="26CEB288" w14:textId="15D2BBDE" w:rsidR="005F44FD" w:rsidRDefault="005F44FD" w:rsidP="005F44FD">
      <w:pPr>
        <w:jc w:val="center"/>
      </w:pPr>
    </w:p>
    <w:p w14:paraId="3F742F0C" w14:textId="5764427A" w:rsidR="005F44FD" w:rsidRPr="005F44FD" w:rsidRDefault="005F44FD" w:rsidP="005F44FD">
      <w:pPr>
        <w:jc w:val="center"/>
      </w:pPr>
    </w:p>
    <w:sectPr w:rsidR="005F44FD" w:rsidRPr="005F44FD">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880E42" w14:textId="77777777" w:rsidR="003477AA" w:rsidRDefault="003477AA" w:rsidP="005F44FD">
      <w:pPr>
        <w:spacing w:after="0" w:line="240" w:lineRule="auto"/>
      </w:pPr>
      <w:r>
        <w:separator/>
      </w:r>
    </w:p>
  </w:endnote>
  <w:endnote w:type="continuationSeparator" w:id="0">
    <w:p w14:paraId="3A2C21F9" w14:textId="77777777" w:rsidR="003477AA" w:rsidRDefault="003477AA" w:rsidP="005F4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C1A31" w14:textId="32BA8192" w:rsidR="005F44FD" w:rsidRDefault="005F44FD" w:rsidP="005F44FD">
    <w:pPr>
      <w:pStyle w:val="Footer"/>
      <w:jc w:val="center"/>
    </w:pPr>
    <w:r>
      <w:rPr>
        <w:noProof/>
      </w:rPr>
      <w:drawing>
        <wp:inline distT="0" distB="0" distL="0" distR="0" wp14:anchorId="0BD1C86C" wp14:editId="0A02943B">
          <wp:extent cx="2196353" cy="439709"/>
          <wp:effectExtent l="0" t="0" r="1270" b="5080"/>
          <wp:docPr id="2003386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999740" name="Picture 320999740"/>
                  <pic:cNvPicPr/>
                </pic:nvPicPr>
                <pic:blipFill>
                  <a:blip r:embed="rId1">
                    <a:extLst>
                      <a:ext uri="{28A0092B-C50C-407E-A947-70E740481C1C}">
                        <a14:useLocalDpi xmlns:a14="http://schemas.microsoft.com/office/drawing/2010/main" val="0"/>
                      </a:ext>
                    </a:extLst>
                  </a:blip>
                  <a:stretch>
                    <a:fillRect/>
                  </a:stretch>
                </pic:blipFill>
                <pic:spPr>
                  <a:xfrm>
                    <a:off x="0" y="0"/>
                    <a:ext cx="2422921" cy="485068"/>
                  </a:xfrm>
                  <a:prstGeom prst="rect">
                    <a:avLst/>
                  </a:prstGeom>
                </pic:spPr>
              </pic:pic>
            </a:graphicData>
          </a:graphic>
        </wp:inline>
      </w:drawing>
    </w:r>
  </w:p>
  <w:p w14:paraId="05BD48C0" w14:textId="77777777" w:rsidR="005F44FD" w:rsidRDefault="005F44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07CC3B" w14:textId="77777777" w:rsidR="003477AA" w:rsidRDefault="003477AA" w:rsidP="005F44FD">
      <w:pPr>
        <w:spacing w:after="0" w:line="240" w:lineRule="auto"/>
      </w:pPr>
      <w:r>
        <w:separator/>
      </w:r>
    </w:p>
  </w:footnote>
  <w:footnote w:type="continuationSeparator" w:id="0">
    <w:p w14:paraId="42AD0525" w14:textId="77777777" w:rsidR="003477AA" w:rsidRDefault="003477AA" w:rsidP="005F44FD">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4FD"/>
    <w:rsid w:val="003477AA"/>
    <w:rsid w:val="005363A4"/>
    <w:rsid w:val="005F44FD"/>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1FCCF"/>
  <w15:chartTrackingRefBased/>
  <w15:docId w15:val="{9AF4C9A3-E06D-3B47-8933-E6B41C012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44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44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44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44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44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44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44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44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44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44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44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44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44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44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44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44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44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44FD"/>
    <w:rPr>
      <w:rFonts w:eastAsiaTheme="majorEastAsia" w:cstheme="majorBidi"/>
      <w:color w:val="272727" w:themeColor="text1" w:themeTint="D8"/>
    </w:rPr>
  </w:style>
  <w:style w:type="paragraph" w:styleId="Title">
    <w:name w:val="Title"/>
    <w:basedOn w:val="Normal"/>
    <w:next w:val="Normal"/>
    <w:link w:val="TitleChar"/>
    <w:uiPriority w:val="10"/>
    <w:qFormat/>
    <w:rsid w:val="005F44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4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44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4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44FD"/>
    <w:pPr>
      <w:spacing w:before="160"/>
      <w:jc w:val="center"/>
    </w:pPr>
    <w:rPr>
      <w:i/>
      <w:iCs/>
      <w:color w:val="404040" w:themeColor="text1" w:themeTint="BF"/>
    </w:rPr>
  </w:style>
  <w:style w:type="character" w:customStyle="1" w:styleId="QuoteChar">
    <w:name w:val="Quote Char"/>
    <w:basedOn w:val="DefaultParagraphFont"/>
    <w:link w:val="Quote"/>
    <w:uiPriority w:val="29"/>
    <w:rsid w:val="005F44FD"/>
    <w:rPr>
      <w:i/>
      <w:iCs/>
      <w:color w:val="404040" w:themeColor="text1" w:themeTint="BF"/>
    </w:rPr>
  </w:style>
  <w:style w:type="paragraph" w:styleId="ListParagraph">
    <w:name w:val="List Paragraph"/>
    <w:basedOn w:val="Normal"/>
    <w:uiPriority w:val="34"/>
    <w:qFormat/>
    <w:rsid w:val="005F44FD"/>
    <w:pPr>
      <w:ind w:left="720"/>
      <w:contextualSpacing/>
    </w:pPr>
  </w:style>
  <w:style w:type="character" w:styleId="IntenseEmphasis">
    <w:name w:val="Intense Emphasis"/>
    <w:basedOn w:val="DefaultParagraphFont"/>
    <w:uiPriority w:val="21"/>
    <w:qFormat/>
    <w:rsid w:val="005F44FD"/>
    <w:rPr>
      <w:i/>
      <w:iCs/>
      <w:color w:val="0F4761" w:themeColor="accent1" w:themeShade="BF"/>
    </w:rPr>
  </w:style>
  <w:style w:type="paragraph" w:styleId="IntenseQuote">
    <w:name w:val="Intense Quote"/>
    <w:basedOn w:val="Normal"/>
    <w:next w:val="Normal"/>
    <w:link w:val="IntenseQuoteChar"/>
    <w:uiPriority w:val="30"/>
    <w:qFormat/>
    <w:rsid w:val="005F4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44FD"/>
    <w:rPr>
      <w:i/>
      <w:iCs/>
      <w:color w:val="0F4761" w:themeColor="accent1" w:themeShade="BF"/>
    </w:rPr>
  </w:style>
  <w:style w:type="character" w:styleId="IntenseReference">
    <w:name w:val="Intense Reference"/>
    <w:basedOn w:val="DefaultParagraphFont"/>
    <w:uiPriority w:val="32"/>
    <w:qFormat/>
    <w:rsid w:val="005F44FD"/>
    <w:rPr>
      <w:b/>
      <w:bCs/>
      <w:smallCaps/>
      <w:color w:val="0F4761" w:themeColor="accent1" w:themeShade="BF"/>
      <w:spacing w:val="5"/>
    </w:rPr>
  </w:style>
  <w:style w:type="paragraph" w:styleId="Header">
    <w:name w:val="header"/>
    <w:basedOn w:val="Normal"/>
    <w:link w:val="HeaderChar"/>
    <w:uiPriority w:val="99"/>
    <w:unhideWhenUsed/>
    <w:rsid w:val="005F44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4FD"/>
  </w:style>
  <w:style w:type="paragraph" w:styleId="Footer">
    <w:name w:val="footer"/>
    <w:basedOn w:val="Normal"/>
    <w:link w:val="FooterChar"/>
    <w:uiPriority w:val="99"/>
    <w:unhideWhenUsed/>
    <w:rsid w:val="005F44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4FD"/>
  </w:style>
  <w:style w:type="paragraph" w:styleId="NoSpacing">
    <w:name w:val="No Spacing"/>
    <w:uiPriority w:val="1"/>
    <w:qFormat/>
    <w:rsid w:val="005F44FD"/>
    <w:pPr>
      <w:spacing w:after="0" w:line="240" w:lineRule="auto"/>
    </w:pPr>
    <w:rPr>
      <w:rFonts w:eastAsiaTheme="minorEastAsia"/>
      <w:kern w:val="0"/>
      <w:sz w:val="22"/>
      <w:szCs w:val="22"/>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562</Words>
  <Characters>3204</Characters>
  <Application>Microsoft Office Word</Application>
  <DocSecurity>0</DocSecurity>
  <Lines>26</Lines>
  <Paragraphs>7</Paragraphs>
  <ScaleCrop>false</ScaleCrop>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 | Amsterdam Liebe</dc:creator>
  <cp:keywords/>
  <dc:description/>
  <cp:lastModifiedBy>Seo | Amsterdam Liebe</cp:lastModifiedBy>
  <cp:revision>1</cp:revision>
  <dcterms:created xsi:type="dcterms:W3CDTF">2026-10-08T13:18:00Z</dcterms:created>
  <dcterms:modified xsi:type="dcterms:W3CDTF">2026-10-08T13:28:00Z</dcterms:modified>
</cp:coreProperties>
</file>